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78484" w14:textId="77777777" w:rsidR="00967EF5" w:rsidRPr="00967EF5" w:rsidRDefault="00967EF5" w:rsidP="00967EF5">
      <w:pPr>
        <w:shd w:val="clear" w:color="auto" w:fill="FFFFFF"/>
        <w:spacing w:after="120" w:line="288" w:lineRule="atLeast"/>
        <w:jc w:val="both"/>
        <w:outlineLvl w:val="0"/>
        <w:rPr>
          <w:rFonts w:ascii="Arial" w:eastAsia="Times New Roman" w:hAnsi="Arial" w:cs="Arial"/>
          <w:b/>
          <w:bCs/>
          <w:caps/>
          <w:color w:val="16161D"/>
          <w:spacing w:val="30"/>
          <w:kern w:val="36"/>
          <w:sz w:val="48"/>
          <w:szCs w:val="48"/>
        </w:rPr>
      </w:pPr>
      <w:r w:rsidRPr="00967EF5">
        <w:rPr>
          <w:rFonts w:ascii="Arial" w:eastAsia="Times New Roman" w:hAnsi="Arial" w:cs="Arial"/>
          <w:b/>
          <w:bCs/>
          <w:caps/>
          <w:color w:val="16161D"/>
          <w:spacing w:val="30"/>
          <w:kern w:val="36"/>
          <w:sz w:val="20"/>
          <w:szCs w:val="20"/>
        </w:rPr>
        <w:t>A NOTE FROM MARC</w:t>
      </w:r>
    </w:p>
    <w:p w14:paraId="3D439F62" w14:textId="77777777" w:rsidR="00967EF5" w:rsidRPr="00967EF5" w:rsidRDefault="00967EF5" w:rsidP="00967EF5">
      <w:pPr>
        <w:shd w:val="clear" w:color="auto" w:fill="FFFFFF"/>
        <w:spacing w:before="100" w:beforeAutospacing="1" w:after="100" w:afterAutospacing="1" w:line="338" w:lineRule="atLeast"/>
        <w:rPr>
          <w:rFonts w:ascii="Arial" w:hAnsi="Arial" w:cs="Arial"/>
          <w:color w:val="363636"/>
          <w:sz w:val="23"/>
          <w:szCs w:val="23"/>
        </w:rPr>
      </w:pPr>
      <w:r w:rsidRPr="00967EF5">
        <w:rPr>
          <w:rFonts w:ascii="Arial" w:hAnsi="Arial" w:cs="Arial"/>
          <w:color w:val="363636"/>
          <w:sz w:val="23"/>
          <w:szCs w:val="23"/>
        </w:rPr>
        <w:t xml:space="preserve">This collection is a celebration of all that is present irrespective of its place in time. I have always found comfort in the familiar and the frequent return to the things that move me visually, emotionally and intellectually. It is an acknowledgment of moments past – </w:t>
      </w:r>
      <w:r w:rsidRPr="00967EF5">
        <w:rPr>
          <w:rFonts w:ascii="Arial" w:eastAsia="Calibri" w:hAnsi="Arial" w:cs="Arial"/>
          <w:color w:val="363636"/>
          <w:sz w:val="23"/>
          <w:szCs w:val="23"/>
        </w:rPr>
        <w:t>now</w:t>
      </w:r>
      <w:r w:rsidRPr="00967EF5">
        <w:rPr>
          <w:rFonts w:ascii="Arial" w:hAnsi="Arial" w:cs="Arial"/>
          <w:color w:val="363636"/>
          <w:sz w:val="23"/>
          <w:szCs w:val="23"/>
        </w:rPr>
        <w:t xml:space="preserve"> </w:t>
      </w:r>
      <w:r w:rsidRPr="00967EF5">
        <w:rPr>
          <w:rFonts w:ascii="Arial" w:eastAsia="Calibri" w:hAnsi="Arial" w:cs="Arial"/>
          <w:color w:val="363636"/>
          <w:sz w:val="23"/>
          <w:szCs w:val="23"/>
        </w:rPr>
        <w:t>so</w:t>
      </w:r>
      <w:r w:rsidRPr="00967EF5">
        <w:rPr>
          <w:rFonts w:ascii="Arial" w:hAnsi="Arial" w:cs="Arial"/>
          <w:color w:val="363636"/>
          <w:sz w:val="23"/>
          <w:szCs w:val="23"/>
        </w:rPr>
        <w:t xml:space="preserve"> </w:t>
      </w:r>
      <w:r w:rsidRPr="00967EF5">
        <w:rPr>
          <w:rFonts w:ascii="Arial" w:eastAsia="Calibri" w:hAnsi="Arial" w:cs="Arial"/>
          <w:color w:val="363636"/>
          <w:sz w:val="23"/>
          <w:szCs w:val="23"/>
        </w:rPr>
        <w:t>digitally</w:t>
      </w:r>
      <w:r w:rsidRPr="00967EF5">
        <w:rPr>
          <w:rFonts w:ascii="Arial" w:hAnsi="Arial" w:cs="Arial"/>
          <w:color w:val="363636"/>
          <w:sz w:val="23"/>
          <w:szCs w:val="23"/>
        </w:rPr>
        <w:t xml:space="preserve"> </w:t>
      </w:r>
      <w:r w:rsidRPr="00967EF5">
        <w:rPr>
          <w:rFonts w:ascii="Arial" w:eastAsia="Calibri" w:hAnsi="Arial" w:cs="Arial"/>
          <w:color w:val="363636"/>
          <w:sz w:val="23"/>
          <w:szCs w:val="23"/>
        </w:rPr>
        <w:t>present</w:t>
      </w:r>
      <w:r w:rsidRPr="00967EF5">
        <w:rPr>
          <w:rFonts w:ascii="Arial" w:hAnsi="Arial" w:cs="Arial"/>
          <w:color w:val="363636"/>
          <w:sz w:val="23"/>
          <w:szCs w:val="23"/>
        </w:rPr>
        <w:t xml:space="preserve"> – </w:t>
      </w:r>
      <w:r w:rsidRPr="00967EF5">
        <w:rPr>
          <w:rFonts w:ascii="Arial" w:eastAsia="Calibri" w:hAnsi="Arial" w:cs="Arial"/>
          <w:color w:val="363636"/>
          <w:sz w:val="23"/>
          <w:szCs w:val="23"/>
        </w:rPr>
        <w:t>and</w:t>
      </w:r>
      <w:r w:rsidRPr="00967EF5">
        <w:rPr>
          <w:rFonts w:ascii="Arial" w:hAnsi="Arial" w:cs="Arial"/>
          <w:color w:val="363636"/>
          <w:sz w:val="23"/>
          <w:szCs w:val="23"/>
        </w:rPr>
        <w:t xml:space="preserve"> </w:t>
      </w:r>
      <w:r w:rsidRPr="00967EF5">
        <w:rPr>
          <w:rFonts w:ascii="Arial" w:eastAsia="Calibri" w:hAnsi="Arial" w:cs="Arial"/>
          <w:color w:val="363636"/>
          <w:sz w:val="23"/>
          <w:szCs w:val="23"/>
        </w:rPr>
        <w:t>a</w:t>
      </w:r>
      <w:r w:rsidRPr="00967EF5">
        <w:rPr>
          <w:rFonts w:ascii="Arial" w:hAnsi="Arial" w:cs="Arial"/>
          <w:color w:val="363636"/>
          <w:sz w:val="23"/>
          <w:szCs w:val="23"/>
        </w:rPr>
        <w:t xml:space="preserve"> </w:t>
      </w:r>
      <w:r w:rsidRPr="00967EF5">
        <w:rPr>
          <w:rFonts w:ascii="Arial" w:eastAsia="Calibri" w:hAnsi="Arial" w:cs="Arial"/>
          <w:color w:val="363636"/>
          <w:sz w:val="23"/>
          <w:szCs w:val="23"/>
        </w:rPr>
        <w:t>consideration</w:t>
      </w:r>
      <w:r w:rsidRPr="00967EF5">
        <w:rPr>
          <w:rFonts w:ascii="Arial" w:hAnsi="Arial" w:cs="Arial"/>
          <w:color w:val="363636"/>
          <w:sz w:val="23"/>
          <w:szCs w:val="23"/>
        </w:rPr>
        <w:t xml:space="preserve"> </w:t>
      </w:r>
      <w:r w:rsidRPr="00967EF5">
        <w:rPr>
          <w:rFonts w:ascii="Arial" w:eastAsia="Calibri" w:hAnsi="Arial" w:cs="Arial"/>
          <w:color w:val="363636"/>
          <w:sz w:val="23"/>
          <w:szCs w:val="23"/>
        </w:rPr>
        <w:t>of</w:t>
      </w:r>
      <w:r w:rsidRPr="00967EF5">
        <w:rPr>
          <w:rFonts w:ascii="Arial" w:hAnsi="Arial" w:cs="Arial"/>
          <w:color w:val="363636"/>
          <w:sz w:val="23"/>
          <w:szCs w:val="23"/>
        </w:rPr>
        <w:t xml:space="preserve"> </w:t>
      </w:r>
      <w:r w:rsidRPr="00967EF5">
        <w:rPr>
          <w:rFonts w:ascii="Arial" w:eastAsia="Calibri" w:hAnsi="Arial" w:cs="Arial"/>
          <w:color w:val="363636"/>
          <w:sz w:val="23"/>
          <w:szCs w:val="23"/>
        </w:rPr>
        <w:t>the</w:t>
      </w:r>
      <w:r w:rsidRPr="00967EF5">
        <w:rPr>
          <w:rFonts w:ascii="Arial" w:hAnsi="Arial" w:cs="Arial"/>
          <w:color w:val="363636"/>
          <w:sz w:val="23"/>
          <w:szCs w:val="23"/>
        </w:rPr>
        <w:t xml:space="preserve"> </w:t>
      </w:r>
      <w:r w:rsidRPr="00967EF5">
        <w:rPr>
          <w:rFonts w:ascii="Arial" w:eastAsia="Calibri" w:hAnsi="Arial" w:cs="Arial"/>
          <w:color w:val="363636"/>
          <w:sz w:val="23"/>
          <w:szCs w:val="23"/>
        </w:rPr>
        <w:t>innumerable</w:t>
      </w:r>
      <w:r w:rsidRPr="00967EF5">
        <w:rPr>
          <w:rFonts w:ascii="Arial" w:hAnsi="Arial" w:cs="Arial"/>
          <w:color w:val="363636"/>
          <w:sz w:val="23"/>
          <w:szCs w:val="23"/>
        </w:rPr>
        <w:t xml:space="preserve"> </w:t>
      </w:r>
      <w:r w:rsidRPr="00967EF5">
        <w:rPr>
          <w:rFonts w:ascii="Arial" w:eastAsia="Calibri" w:hAnsi="Arial" w:cs="Arial"/>
          <w:color w:val="363636"/>
          <w:sz w:val="23"/>
          <w:szCs w:val="23"/>
        </w:rPr>
        <w:t>moments</w:t>
      </w:r>
      <w:r w:rsidRPr="00967EF5">
        <w:rPr>
          <w:rFonts w:ascii="Arial" w:hAnsi="Arial" w:cs="Arial"/>
          <w:color w:val="363636"/>
          <w:sz w:val="23"/>
          <w:szCs w:val="23"/>
        </w:rPr>
        <w:t xml:space="preserve"> </w:t>
      </w:r>
      <w:r w:rsidRPr="00967EF5">
        <w:rPr>
          <w:rFonts w:ascii="Arial" w:eastAsia="Calibri" w:hAnsi="Arial" w:cs="Arial"/>
          <w:color w:val="363636"/>
          <w:sz w:val="23"/>
          <w:szCs w:val="23"/>
        </w:rPr>
        <w:t>captured</w:t>
      </w:r>
      <w:r w:rsidRPr="00967EF5">
        <w:rPr>
          <w:rFonts w:ascii="Arial" w:hAnsi="Arial" w:cs="Arial"/>
          <w:color w:val="363636"/>
          <w:sz w:val="23"/>
          <w:szCs w:val="23"/>
        </w:rPr>
        <w:t xml:space="preserve"> </w:t>
      </w:r>
      <w:r w:rsidRPr="00967EF5">
        <w:rPr>
          <w:rFonts w:ascii="Arial" w:eastAsia="Calibri" w:hAnsi="Arial" w:cs="Arial"/>
          <w:color w:val="363636"/>
          <w:sz w:val="23"/>
          <w:szCs w:val="23"/>
        </w:rPr>
        <w:t>in</w:t>
      </w:r>
      <w:r w:rsidRPr="00967EF5">
        <w:rPr>
          <w:rFonts w:ascii="Arial" w:hAnsi="Arial" w:cs="Arial"/>
          <w:color w:val="363636"/>
          <w:sz w:val="23"/>
          <w:szCs w:val="23"/>
        </w:rPr>
        <w:t xml:space="preserve"> </w:t>
      </w:r>
      <w:r w:rsidRPr="00967EF5">
        <w:rPr>
          <w:rFonts w:ascii="Arial" w:eastAsia="Calibri" w:hAnsi="Arial" w:cs="Arial"/>
          <w:color w:val="363636"/>
          <w:sz w:val="23"/>
          <w:szCs w:val="23"/>
        </w:rPr>
        <w:t>the</w:t>
      </w:r>
      <w:r w:rsidRPr="00967EF5">
        <w:rPr>
          <w:rFonts w:ascii="Arial" w:hAnsi="Arial" w:cs="Arial"/>
          <w:color w:val="363636"/>
          <w:sz w:val="23"/>
          <w:szCs w:val="23"/>
        </w:rPr>
        <w:t xml:space="preserve"> </w:t>
      </w:r>
      <w:r w:rsidRPr="00967EF5">
        <w:rPr>
          <w:rFonts w:ascii="Arial" w:eastAsia="Calibri" w:hAnsi="Arial" w:cs="Arial"/>
          <w:color w:val="363636"/>
          <w:sz w:val="23"/>
          <w:szCs w:val="23"/>
        </w:rPr>
        <w:t>fleeting</w:t>
      </w:r>
      <w:r w:rsidRPr="00967EF5">
        <w:rPr>
          <w:rFonts w:ascii="Arial" w:hAnsi="Arial" w:cs="Arial"/>
          <w:color w:val="363636"/>
          <w:sz w:val="23"/>
          <w:szCs w:val="23"/>
        </w:rPr>
        <w:t xml:space="preserve"> </w:t>
      </w:r>
      <w:r w:rsidRPr="00967EF5">
        <w:rPr>
          <w:rFonts w:ascii="Arial" w:eastAsia="Calibri" w:hAnsi="Arial" w:cs="Arial"/>
          <w:color w:val="363636"/>
          <w:sz w:val="23"/>
          <w:szCs w:val="23"/>
        </w:rPr>
        <w:t>now</w:t>
      </w:r>
      <w:r w:rsidRPr="00967EF5">
        <w:rPr>
          <w:rFonts w:ascii="Arial" w:hAnsi="Arial" w:cs="Arial"/>
          <w:color w:val="363636"/>
          <w:sz w:val="23"/>
          <w:szCs w:val="23"/>
        </w:rPr>
        <w:t>.</w:t>
      </w:r>
    </w:p>
    <w:p w14:paraId="66464DDD" w14:textId="77777777" w:rsidR="00967EF5" w:rsidRPr="00967EF5" w:rsidRDefault="00967EF5" w:rsidP="00967EF5">
      <w:pPr>
        <w:shd w:val="clear" w:color="auto" w:fill="FFFFFF"/>
        <w:spacing w:before="100" w:beforeAutospacing="1" w:after="100" w:afterAutospacing="1" w:line="338" w:lineRule="atLeast"/>
        <w:rPr>
          <w:rFonts w:ascii="Arial" w:hAnsi="Arial" w:cs="Arial"/>
          <w:color w:val="363636"/>
          <w:sz w:val="23"/>
          <w:szCs w:val="23"/>
        </w:rPr>
      </w:pPr>
      <w:r w:rsidRPr="00967EF5">
        <w:rPr>
          <w:rFonts w:ascii="Arial" w:hAnsi="Arial" w:cs="Arial"/>
          <w:color w:val="363636"/>
          <w:sz w:val="23"/>
          <w:szCs w:val="23"/>
        </w:rPr>
        <w:t>During the designing of this collection, I often found myself overwhelmed by the sheer volume of visual stimulation and the wonderful memories of days gone. As I explored the online archive of all the imagery that inspires others (both the individuals familiar to me and those not), it reinforced my belief in the power and importance of visual language, the beauty of individual style, imagination, creativity, instinct and feeling.</w:t>
      </w:r>
    </w:p>
    <w:p w14:paraId="3225FA44" w14:textId="77777777" w:rsidR="00967EF5" w:rsidRPr="00967EF5" w:rsidRDefault="00967EF5" w:rsidP="00967EF5">
      <w:pPr>
        <w:shd w:val="clear" w:color="auto" w:fill="FFFFFF"/>
        <w:spacing w:before="100" w:beforeAutospacing="1" w:after="100" w:afterAutospacing="1" w:line="338" w:lineRule="atLeast"/>
        <w:rPr>
          <w:rFonts w:ascii="Arial" w:hAnsi="Arial" w:cs="Arial"/>
          <w:color w:val="363636"/>
          <w:sz w:val="23"/>
          <w:szCs w:val="23"/>
        </w:rPr>
      </w:pPr>
      <w:r w:rsidRPr="00967EF5">
        <w:rPr>
          <w:rFonts w:ascii="Arial" w:hAnsi="Arial" w:cs="Arial"/>
          <w:color w:val="363636"/>
          <w:sz w:val="23"/>
          <w:szCs w:val="23"/>
        </w:rPr>
        <w:t>When I look around New York City in all its revelry, I do not lament the past but always consider the people, places and things as they were in their moment. It is </w:t>
      </w:r>
      <w:r w:rsidRPr="00967EF5">
        <w:rPr>
          <w:rFonts w:ascii="Arial" w:hAnsi="Arial" w:cs="Arial"/>
          <w:i/>
          <w:iCs/>
          <w:color w:val="363636"/>
          <w:sz w:val="23"/>
          <w:szCs w:val="23"/>
        </w:rPr>
        <w:t>this</w:t>
      </w:r>
      <w:r w:rsidRPr="00967EF5">
        <w:rPr>
          <w:rFonts w:ascii="Arial" w:hAnsi="Arial" w:cs="Arial"/>
          <w:color w:val="363636"/>
          <w:sz w:val="23"/>
          <w:szCs w:val="23"/>
        </w:rPr>
        <w:t> city that never sleeps or stops rousing, giving and taking away, razing and rising, inspiring and conspiring. Let us take back the night but embrace tonight and the presence of present tense. Let us celebrate the beauty of pride in equality and all things in their natural integrity.</w:t>
      </w:r>
    </w:p>
    <w:p w14:paraId="75FEDA84" w14:textId="77777777" w:rsidR="00967EF5" w:rsidRPr="00967EF5" w:rsidRDefault="00967EF5" w:rsidP="00967EF5">
      <w:pPr>
        <w:shd w:val="clear" w:color="auto" w:fill="FFFFFF"/>
        <w:spacing w:before="100" w:beforeAutospacing="1" w:after="100" w:afterAutospacing="1" w:line="338" w:lineRule="atLeast"/>
        <w:rPr>
          <w:rFonts w:ascii="Arial" w:hAnsi="Arial" w:cs="Arial"/>
          <w:color w:val="363636"/>
          <w:sz w:val="23"/>
          <w:szCs w:val="23"/>
        </w:rPr>
      </w:pPr>
      <w:r w:rsidRPr="00967EF5">
        <w:rPr>
          <w:rFonts w:ascii="Arial" w:hAnsi="Arial" w:cs="Arial"/>
          <w:color w:val="363636"/>
          <w:sz w:val="23"/>
          <w:szCs w:val="23"/>
        </w:rPr>
        <w:t>-</w:t>
      </w:r>
      <w:r>
        <w:rPr>
          <w:rFonts w:ascii="Arial" w:hAnsi="Arial" w:cs="Arial"/>
          <w:color w:val="363636"/>
          <w:sz w:val="23"/>
          <w:szCs w:val="23"/>
        </w:rPr>
        <w:t xml:space="preserve"> </w:t>
      </w:r>
      <w:r w:rsidRPr="00967EF5">
        <w:rPr>
          <w:rFonts w:ascii="Arial" w:hAnsi="Arial" w:cs="Arial"/>
          <w:color w:val="363636"/>
          <w:sz w:val="23"/>
          <w:szCs w:val="23"/>
        </w:rPr>
        <w:t>Marc Jacobs</w:t>
      </w:r>
    </w:p>
    <w:p w14:paraId="4D11F5A9" w14:textId="77777777" w:rsidR="00D61E88" w:rsidRDefault="00D61E88">
      <w:bookmarkStart w:id="0" w:name="_GoBack"/>
      <w:bookmarkEnd w:id="0"/>
    </w:p>
    <w:sectPr w:rsidR="00D61E88" w:rsidSect="00DB1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DF70E0"/>
    <w:multiLevelType w:val="hybridMultilevel"/>
    <w:tmpl w:val="2474D2EC"/>
    <w:lvl w:ilvl="0" w:tplc="2F0651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F5"/>
    <w:rsid w:val="00967EF5"/>
    <w:rsid w:val="00D61E88"/>
    <w:rsid w:val="00DB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73AB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7EF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EF5"/>
    <w:rPr>
      <w:rFonts w:ascii="Times New Roman" w:hAnsi="Times New Roman" w:cs="Times New Roman"/>
      <w:b/>
      <w:bCs/>
      <w:kern w:val="36"/>
      <w:sz w:val="48"/>
      <w:szCs w:val="48"/>
    </w:rPr>
  </w:style>
  <w:style w:type="paragraph" w:styleId="NormalWeb">
    <w:name w:val="Normal (Web)"/>
    <w:basedOn w:val="Normal"/>
    <w:uiPriority w:val="99"/>
    <w:semiHidden/>
    <w:unhideWhenUsed/>
    <w:rsid w:val="00967EF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67EF5"/>
  </w:style>
  <w:style w:type="character" w:styleId="Emphasis">
    <w:name w:val="Emphasis"/>
    <w:basedOn w:val="DefaultParagraphFont"/>
    <w:uiPriority w:val="20"/>
    <w:qFormat/>
    <w:rsid w:val="00967EF5"/>
    <w:rPr>
      <w:i/>
      <w:iCs/>
    </w:rPr>
  </w:style>
  <w:style w:type="paragraph" w:styleId="ListParagraph">
    <w:name w:val="List Paragraph"/>
    <w:basedOn w:val="Normal"/>
    <w:uiPriority w:val="34"/>
    <w:qFormat/>
    <w:rsid w:val="00967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83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1101</Characters>
  <Application>Microsoft Macintosh Word</Application>
  <DocSecurity>0</DocSecurity>
  <Lines>9</Lines>
  <Paragraphs>2</Paragraphs>
  <ScaleCrop>false</ScaleCrop>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2016-01-12T23:04:00Z</dcterms:created>
  <dcterms:modified xsi:type="dcterms:W3CDTF">2016-01-12T23:04:00Z</dcterms:modified>
</cp:coreProperties>
</file>